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94" w:rsidRPr="004B3C94" w:rsidRDefault="004B3C94" w:rsidP="004B3C94">
      <w:pPr>
        <w:jc w:val="center"/>
        <w:rPr>
          <w:rFonts w:ascii="Times New Roman" w:hAnsi="Times New Roman" w:cs="Times New Roman"/>
          <w:color w:val="FF0000"/>
          <w:sz w:val="28"/>
          <w:szCs w:val="28"/>
        </w:rPr>
      </w:pPr>
      <w:r w:rsidRPr="004B3C94">
        <w:rPr>
          <w:rFonts w:ascii="Times New Roman" w:hAnsi="Times New Roman" w:cs="Times New Roman"/>
          <w:color w:val="FF0000"/>
          <w:sz w:val="28"/>
          <w:szCs w:val="28"/>
        </w:rPr>
        <w:t>Именем Екатерины нареченный</w:t>
      </w:r>
    </w:p>
    <w:p w:rsidR="004B3C94" w:rsidRPr="008B5817" w:rsidRDefault="004B3C94" w:rsidP="004B3C94">
      <w:pPr>
        <w:rPr>
          <w:rFonts w:ascii="Times New Roman" w:hAnsi="Times New Roman" w:cs="Times New Roman"/>
          <w:i/>
          <w:sz w:val="28"/>
          <w:szCs w:val="28"/>
        </w:rPr>
      </w:pPr>
      <w:r w:rsidRPr="004B3C94">
        <w:rPr>
          <w:rFonts w:ascii="Times New Roman" w:hAnsi="Times New Roman" w:cs="Times New Roman"/>
          <w:sz w:val="28"/>
          <w:szCs w:val="28"/>
        </w:rPr>
        <w:t xml:space="preserve"> </w:t>
      </w:r>
      <w:r w:rsidRPr="008B5817">
        <w:rPr>
          <w:rFonts w:ascii="Times New Roman" w:hAnsi="Times New Roman" w:cs="Times New Roman"/>
          <w:i/>
          <w:sz w:val="28"/>
          <w:szCs w:val="28"/>
        </w:rPr>
        <w:t>Какие человеческие качества позволили Екатерине II стать великой императрицей?</w:t>
      </w:r>
    </w:p>
    <w:p w:rsidR="004B3C94" w:rsidRPr="008B5817" w:rsidRDefault="004B3C94" w:rsidP="004B3C94">
      <w:pPr>
        <w:rPr>
          <w:rFonts w:ascii="Times New Roman" w:hAnsi="Times New Roman" w:cs="Times New Roman"/>
          <w:b/>
          <w:i/>
          <w:sz w:val="28"/>
          <w:szCs w:val="28"/>
        </w:rPr>
      </w:pPr>
      <w:r w:rsidRPr="008B5817">
        <w:rPr>
          <w:rFonts w:ascii="Times New Roman" w:hAnsi="Times New Roman" w:cs="Times New Roman"/>
          <w:b/>
          <w:i/>
          <w:sz w:val="28"/>
          <w:szCs w:val="28"/>
        </w:rPr>
        <w:t>Вам предстоит найти ответ на этот вопрос, изучив материалы исторических источников.</w:t>
      </w:r>
    </w:p>
    <w:p w:rsidR="004B3C94" w:rsidRPr="008B5817" w:rsidRDefault="004B3C94" w:rsidP="004B3C94">
      <w:pPr>
        <w:rPr>
          <w:rFonts w:ascii="Times New Roman" w:hAnsi="Times New Roman" w:cs="Times New Roman"/>
          <w:b/>
          <w:i/>
          <w:sz w:val="28"/>
          <w:szCs w:val="28"/>
          <w:u w:val="single"/>
        </w:rPr>
      </w:pPr>
      <w:r w:rsidRPr="008B5817">
        <w:rPr>
          <w:rFonts w:ascii="Times New Roman" w:hAnsi="Times New Roman" w:cs="Times New Roman"/>
          <w:b/>
          <w:i/>
          <w:sz w:val="28"/>
          <w:szCs w:val="28"/>
          <w:u w:val="single"/>
        </w:rPr>
        <w:t xml:space="preserve">Задача: </w:t>
      </w:r>
      <w:r w:rsidR="008B5817">
        <w:rPr>
          <w:rFonts w:ascii="Times New Roman" w:hAnsi="Times New Roman" w:cs="Times New Roman"/>
          <w:b/>
          <w:i/>
          <w:sz w:val="28"/>
          <w:szCs w:val="28"/>
          <w:u w:val="single"/>
        </w:rPr>
        <w:t xml:space="preserve"> </w:t>
      </w:r>
      <w:r w:rsidRPr="008B5817">
        <w:rPr>
          <w:rFonts w:ascii="Times New Roman" w:hAnsi="Times New Roman" w:cs="Times New Roman"/>
          <w:b/>
          <w:i/>
          <w:sz w:val="28"/>
          <w:szCs w:val="28"/>
          <w:u w:val="single"/>
        </w:rPr>
        <w:t xml:space="preserve">прочитать </w:t>
      </w:r>
      <w:r w:rsidR="008B5817">
        <w:rPr>
          <w:rFonts w:ascii="Times New Roman" w:hAnsi="Times New Roman" w:cs="Times New Roman"/>
          <w:b/>
          <w:i/>
          <w:sz w:val="28"/>
          <w:szCs w:val="28"/>
          <w:u w:val="single"/>
        </w:rPr>
        <w:t xml:space="preserve"> </w:t>
      </w:r>
      <w:r w:rsidRPr="008B5817">
        <w:rPr>
          <w:rFonts w:ascii="Times New Roman" w:hAnsi="Times New Roman" w:cs="Times New Roman"/>
          <w:b/>
          <w:i/>
          <w:sz w:val="28"/>
          <w:szCs w:val="28"/>
          <w:u w:val="single"/>
        </w:rPr>
        <w:t xml:space="preserve">текст, </w:t>
      </w:r>
      <w:r w:rsidR="008B5817">
        <w:rPr>
          <w:rFonts w:ascii="Times New Roman" w:hAnsi="Times New Roman" w:cs="Times New Roman"/>
          <w:b/>
          <w:i/>
          <w:sz w:val="28"/>
          <w:szCs w:val="28"/>
          <w:u w:val="single"/>
        </w:rPr>
        <w:t xml:space="preserve"> </w:t>
      </w:r>
      <w:r w:rsidRPr="008B5817">
        <w:rPr>
          <w:rFonts w:ascii="Times New Roman" w:hAnsi="Times New Roman" w:cs="Times New Roman"/>
          <w:b/>
          <w:i/>
          <w:sz w:val="28"/>
          <w:szCs w:val="28"/>
          <w:u w:val="single"/>
        </w:rPr>
        <w:t xml:space="preserve">выделить личностные </w:t>
      </w:r>
      <w:r w:rsidR="008B5817">
        <w:rPr>
          <w:rFonts w:ascii="Times New Roman" w:hAnsi="Times New Roman" w:cs="Times New Roman"/>
          <w:b/>
          <w:i/>
          <w:sz w:val="28"/>
          <w:szCs w:val="28"/>
          <w:u w:val="single"/>
        </w:rPr>
        <w:t xml:space="preserve"> </w:t>
      </w:r>
      <w:r w:rsidRPr="008B5817">
        <w:rPr>
          <w:rFonts w:ascii="Times New Roman" w:hAnsi="Times New Roman" w:cs="Times New Roman"/>
          <w:b/>
          <w:i/>
          <w:sz w:val="28"/>
          <w:szCs w:val="28"/>
          <w:u w:val="single"/>
        </w:rPr>
        <w:t>качества имп</w:t>
      </w:r>
      <w:r w:rsidR="008B5817">
        <w:rPr>
          <w:rFonts w:ascii="Times New Roman" w:hAnsi="Times New Roman" w:cs="Times New Roman"/>
          <w:b/>
          <w:i/>
          <w:sz w:val="28"/>
          <w:szCs w:val="28"/>
          <w:u w:val="single"/>
        </w:rPr>
        <w:t>ератрицы, записать их в тетрадь</w:t>
      </w:r>
      <w:r w:rsidRPr="008B5817">
        <w:rPr>
          <w:rFonts w:ascii="Times New Roman" w:hAnsi="Times New Roman" w:cs="Times New Roman"/>
          <w:b/>
          <w:i/>
          <w:sz w:val="28"/>
          <w:szCs w:val="28"/>
          <w:u w:val="single"/>
        </w:rPr>
        <w:t>.</w:t>
      </w:r>
    </w:p>
    <w:p w:rsidR="004B3C94" w:rsidRPr="004B3C94" w:rsidRDefault="004B3C94" w:rsidP="004B3C94">
      <w:pPr>
        <w:jc w:val="center"/>
        <w:rPr>
          <w:rFonts w:ascii="Times New Roman" w:hAnsi="Times New Roman" w:cs="Times New Roman"/>
          <w:b/>
          <w:sz w:val="28"/>
          <w:szCs w:val="28"/>
        </w:rPr>
      </w:pPr>
      <w:r w:rsidRPr="004B3C94">
        <w:rPr>
          <w:rFonts w:ascii="Times New Roman" w:hAnsi="Times New Roman" w:cs="Times New Roman"/>
          <w:b/>
          <w:sz w:val="28"/>
          <w:szCs w:val="28"/>
        </w:rPr>
        <w:t>Текст.</w:t>
      </w:r>
    </w:p>
    <w:p w:rsidR="004B3C94" w:rsidRPr="004B3C94" w:rsidRDefault="004B3C94" w:rsidP="004B3C94">
      <w:pPr>
        <w:rPr>
          <w:rFonts w:ascii="Times New Roman" w:hAnsi="Times New Roman" w:cs="Times New Roman"/>
          <w:sz w:val="28"/>
          <w:szCs w:val="28"/>
        </w:rPr>
      </w:pPr>
      <w:r w:rsidRPr="004B3C94">
        <w:rPr>
          <w:rFonts w:ascii="Times New Roman" w:hAnsi="Times New Roman" w:cs="Times New Roman"/>
          <w:sz w:val="28"/>
          <w:szCs w:val="28"/>
        </w:rPr>
        <w:t xml:space="preserve">Екатерина II была тонким психологом и прекрасным знатоком людей, она умело подбирала себе помощников, не боясь людей ярких и талантливых. Именно поэтому екатерининское время отмечено появлением целой плеяды выдающихся государственных деятелей, полководцев, писателей, художников, музыкантов. В общении с подданными Екатерина была, как правило, сдержанна, терпелива, тактична. Она была прекрасным собеседником, умела внимательно выслушать каждого. По ее собственному признанию, она не обладала творческим умом, но хорошо улавливала всякую дельную мысль и использовала ее в своих целях. </w:t>
      </w:r>
    </w:p>
    <w:p w:rsidR="004B3C94" w:rsidRPr="004B3C94" w:rsidRDefault="004B3C94" w:rsidP="004B3C94">
      <w:pPr>
        <w:rPr>
          <w:rFonts w:ascii="Times New Roman" w:hAnsi="Times New Roman" w:cs="Times New Roman"/>
          <w:sz w:val="28"/>
          <w:szCs w:val="28"/>
        </w:rPr>
      </w:pPr>
      <w:r w:rsidRPr="004B3C94">
        <w:rPr>
          <w:rFonts w:ascii="Times New Roman" w:hAnsi="Times New Roman" w:cs="Times New Roman"/>
          <w:sz w:val="28"/>
          <w:szCs w:val="28"/>
        </w:rPr>
        <w:t xml:space="preserve">За все время царствования Екатерины практически не было шумных отставок, никто из вельмож не подвергался опале, не был сослан и тем более казнен. Поэтому сложилось представление о екатерининском царствовании как "золотом веке" русского дворянства. Вместе с тем Екатерина была очень тщеславна и более всего на свете дорожила своей властью. Ради ее сохранения она готова пойти на любые компромиссы в ущерб своим убеждениям. </w:t>
      </w:r>
    </w:p>
    <w:p w:rsidR="004B3C94" w:rsidRPr="004B3C94" w:rsidRDefault="004B3C94" w:rsidP="004B3C94">
      <w:pPr>
        <w:rPr>
          <w:rFonts w:ascii="Times New Roman" w:hAnsi="Times New Roman" w:cs="Times New Roman"/>
          <w:sz w:val="28"/>
          <w:szCs w:val="28"/>
        </w:rPr>
      </w:pPr>
      <w:r w:rsidRPr="004B3C94">
        <w:rPr>
          <w:rFonts w:ascii="Times New Roman" w:hAnsi="Times New Roman" w:cs="Times New Roman"/>
          <w:sz w:val="28"/>
          <w:szCs w:val="28"/>
        </w:rPr>
        <w:t xml:space="preserve">Екатерина отличалась показной набожностью, считала себя главой и защитницей Русской православной церкви и умело использовала религию в своих политических интересах. Вера ее, по-видимому, была не слишком глубока. В духе времени она проповедовала веротерпимость. При ней было прекращено преследование старообрядцев, строились католические и протестантские церкви, мечети, однако по-прежнему переход из православия в иную веру жестоко наказывался. </w:t>
      </w:r>
    </w:p>
    <w:p w:rsidR="004B3C94" w:rsidRDefault="004B3C94" w:rsidP="004B3C94"/>
    <w:p w:rsidR="004B3C94" w:rsidRDefault="004B3C94" w:rsidP="004B3C94"/>
    <w:p w:rsidR="004B3C94" w:rsidRDefault="004B3C94" w:rsidP="004B3C94"/>
    <w:p w:rsidR="004B3C94" w:rsidRPr="008B5817" w:rsidRDefault="004B3C94" w:rsidP="004B3C94">
      <w:pPr>
        <w:jc w:val="center"/>
        <w:rPr>
          <w:rFonts w:ascii="Times New Roman" w:hAnsi="Times New Roman" w:cs="Times New Roman"/>
          <w:b/>
          <w:i/>
          <w:sz w:val="28"/>
          <w:szCs w:val="28"/>
        </w:rPr>
      </w:pPr>
      <w:r w:rsidRPr="008B5817">
        <w:rPr>
          <w:rFonts w:ascii="Times New Roman" w:hAnsi="Times New Roman" w:cs="Times New Roman"/>
          <w:b/>
          <w:i/>
          <w:sz w:val="28"/>
          <w:szCs w:val="28"/>
        </w:rPr>
        <w:lastRenderedPageBreak/>
        <w:t xml:space="preserve">Почему раньше город Краснодар назывался </w:t>
      </w:r>
      <w:proofErr w:type="spellStart"/>
      <w:r w:rsidRPr="008B5817">
        <w:rPr>
          <w:rFonts w:ascii="Times New Roman" w:hAnsi="Times New Roman" w:cs="Times New Roman"/>
          <w:b/>
          <w:i/>
          <w:sz w:val="28"/>
          <w:szCs w:val="28"/>
        </w:rPr>
        <w:t>Екатеринодаром</w:t>
      </w:r>
      <w:proofErr w:type="spellEnd"/>
      <w:r w:rsidRPr="008B5817">
        <w:rPr>
          <w:rFonts w:ascii="Times New Roman" w:hAnsi="Times New Roman" w:cs="Times New Roman"/>
          <w:b/>
          <w:i/>
          <w:sz w:val="28"/>
          <w:szCs w:val="28"/>
        </w:rPr>
        <w:t>?</w:t>
      </w:r>
    </w:p>
    <w:p w:rsidR="004B3C94" w:rsidRPr="004B3C94" w:rsidRDefault="004B3C94" w:rsidP="004B3C94">
      <w:pPr>
        <w:jc w:val="center"/>
        <w:rPr>
          <w:rFonts w:ascii="Times New Roman" w:hAnsi="Times New Roman" w:cs="Times New Roman"/>
          <w:b/>
          <w:sz w:val="28"/>
          <w:szCs w:val="28"/>
        </w:rPr>
      </w:pPr>
      <w:r w:rsidRPr="004B3C94">
        <w:rPr>
          <w:rFonts w:ascii="Times New Roman" w:hAnsi="Times New Roman" w:cs="Times New Roman"/>
          <w:b/>
          <w:sz w:val="28"/>
          <w:szCs w:val="28"/>
        </w:rPr>
        <w:t>Текст 1.</w:t>
      </w:r>
    </w:p>
    <w:p w:rsidR="004B3C94" w:rsidRPr="004B3C94" w:rsidRDefault="004B3C94" w:rsidP="004B3C94">
      <w:pPr>
        <w:jc w:val="center"/>
        <w:rPr>
          <w:rFonts w:ascii="Times New Roman" w:hAnsi="Times New Roman" w:cs="Times New Roman"/>
          <w:sz w:val="28"/>
          <w:szCs w:val="28"/>
        </w:rPr>
      </w:pPr>
      <w:r w:rsidRPr="004B3C94">
        <w:rPr>
          <w:rFonts w:ascii="Times New Roman" w:hAnsi="Times New Roman" w:cs="Times New Roman"/>
          <w:sz w:val="28"/>
          <w:szCs w:val="28"/>
        </w:rPr>
        <w:t>Святая великомученица Екатерина</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Святая Екатерина была дочерью правителя Александрии, обладала редкой красотой и умом. Она объявила родителям, что выйдет замуж лишь за того, кто превзойдет ее в знатности, богатстве, красоте и мудрости. Мать Екатерины, тайная христианка, повела дочь к духовному отцу за советом. Старец сказал девушке, что знает юношу, который превосходит ее во всем. Образ жениха небесного родил в сердце девы желание увидеть Его.</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Приняв святое крещение, Екатерина сподобилась увидеть Деву Марию с младенцем Иисусом. Господь ласково посмотрел на Екатерину и дал ей перстень. Когда видение окончилось, девушка увидела кольцо на своей руке.</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В то время в Александрию прибыл император Максимин (305–313) на языческое празднество, где в жертву приносились христиане. Екатерина, сострадая мученикам, вышла к правителю и исповедала ему свою веру.</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Император приказал казнить святую.</w:t>
      </w:r>
    </w:p>
    <w:p w:rsidR="004B3C94" w:rsidRPr="008B5817" w:rsidRDefault="004B3C94" w:rsidP="004B3C94">
      <w:pPr>
        <w:jc w:val="center"/>
        <w:rPr>
          <w:rFonts w:ascii="Times New Roman" w:hAnsi="Times New Roman" w:cs="Times New Roman"/>
          <w:b/>
          <w:sz w:val="28"/>
          <w:szCs w:val="28"/>
        </w:rPr>
      </w:pPr>
      <w:r w:rsidRPr="008B5817">
        <w:rPr>
          <w:rFonts w:ascii="Times New Roman" w:hAnsi="Times New Roman" w:cs="Times New Roman"/>
          <w:b/>
          <w:sz w:val="28"/>
          <w:szCs w:val="28"/>
        </w:rPr>
        <w:t>Текст 2.</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 xml:space="preserve"> «Екатерина» - чистая, непорочная. Полная форма – Екатерина – звучит настолько широко, что часто это мешает проявиться Катиной подвижности. Заметную роль играет образ выдающейся российской императрицы Екатерины Великой</w:t>
      </w:r>
      <w:proofErr w:type="gramStart"/>
      <w:r w:rsidRPr="004B3C94">
        <w:rPr>
          <w:rFonts w:ascii="Times New Roman" w:hAnsi="Times New Roman" w:cs="Times New Roman"/>
          <w:sz w:val="28"/>
          <w:szCs w:val="28"/>
        </w:rPr>
        <w:t>..</w:t>
      </w:r>
      <w:proofErr w:type="gramEnd"/>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 xml:space="preserve"> Тезоименитство</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 xml:space="preserve"> День именин члена царской семьи, высокопоставленной особы, а также (устар.) вообще день именин. Поздравления в день тезоименитства.</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24 ноября (по новому стилю 5 декабря) - день тезоименитства императрицы Екатерины II</w:t>
      </w:r>
    </w:p>
    <w:p w:rsidR="008B5817" w:rsidRDefault="008B5817" w:rsidP="004B3C94">
      <w:pPr>
        <w:jc w:val="center"/>
        <w:rPr>
          <w:rFonts w:ascii="Times New Roman" w:hAnsi="Times New Roman" w:cs="Times New Roman"/>
          <w:sz w:val="28"/>
          <w:szCs w:val="28"/>
        </w:rPr>
      </w:pPr>
    </w:p>
    <w:p w:rsidR="008B5817" w:rsidRDefault="008B5817" w:rsidP="004B3C94">
      <w:pPr>
        <w:jc w:val="center"/>
        <w:rPr>
          <w:rFonts w:ascii="Times New Roman" w:hAnsi="Times New Roman" w:cs="Times New Roman"/>
          <w:sz w:val="28"/>
          <w:szCs w:val="28"/>
        </w:rPr>
      </w:pPr>
    </w:p>
    <w:p w:rsidR="008B5817" w:rsidRDefault="008B5817" w:rsidP="004B3C94">
      <w:pPr>
        <w:jc w:val="center"/>
        <w:rPr>
          <w:rFonts w:ascii="Times New Roman" w:hAnsi="Times New Roman" w:cs="Times New Roman"/>
          <w:sz w:val="28"/>
          <w:szCs w:val="28"/>
        </w:rPr>
      </w:pPr>
    </w:p>
    <w:p w:rsidR="008B5817" w:rsidRDefault="008B5817" w:rsidP="004B3C94">
      <w:pPr>
        <w:jc w:val="center"/>
        <w:rPr>
          <w:rFonts w:ascii="Times New Roman" w:hAnsi="Times New Roman" w:cs="Times New Roman"/>
          <w:sz w:val="28"/>
          <w:szCs w:val="28"/>
        </w:rPr>
      </w:pPr>
    </w:p>
    <w:p w:rsidR="004B3C94" w:rsidRPr="008B5817" w:rsidRDefault="004B3C94" w:rsidP="004B3C94">
      <w:pPr>
        <w:jc w:val="center"/>
        <w:rPr>
          <w:rFonts w:ascii="Times New Roman" w:hAnsi="Times New Roman" w:cs="Times New Roman"/>
          <w:b/>
          <w:sz w:val="28"/>
          <w:szCs w:val="28"/>
        </w:rPr>
      </w:pPr>
      <w:r w:rsidRPr="008B5817">
        <w:rPr>
          <w:rFonts w:ascii="Times New Roman" w:hAnsi="Times New Roman" w:cs="Times New Roman"/>
          <w:b/>
          <w:sz w:val="28"/>
          <w:szCs w:val="28"/>
        </w:rPr>
        <w:lastRenderedPageBreak/>
        <w:t>Текст 3</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 xml:space="preserve"> В апреле 1783 года был опубликован манифест о присоединении Крыма, Тамани и правобережья Кубани к России.</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 xml:space="preserve"> Новые российские земли нужно было заселять. И в 1792 году императрица Екатерина II дарит казакам особую грамоту, разрешающую поселение на землях между Кубанью и азовским морем. А ездил к императрице за этой грамотой Антон Головатый.</w:t>
      </w:r>
    </w:p>
    <w:p w:rsidR="004B3C94" w:rsidRPr="004B3C94" w:rsidRDefault="004B3C94" w:rsidP="004B3C94">
      <w:pPr>
        <w:jc w:val="both"/>
        <w:rPr>
          <w:rFonts w:ascii="Times New Roman" w:hAnsi="Times New Roman" w:cs="Times New Roman"/>
          <w:sz w:val="28"/>
          <w:szCs w:val="28"/>
        </w:rPr>
      </w:pPr>
      <w:r w:rsidRPr="004B3C94">
        <w:rPr>
          <w:rFonts w:ascii="Times New Roman" w:hAnsi="Times New Roman" w:cs="Times New Roman"/>
          <w:sz w:val="28"/>
          <w:szCs w:val="28"/>
        </w:rPr>
        <w:t xml:space="preserve"> Четыре месяца он был казачьим депутатом в г. Петербурге, где получил от Екатерины II грамоту на вечное пользование Кубанской землёй.</w:t>
      </w:r>
    </w:p>
    <w:p w:rsidR="004B3C94" w:rsidRDefault="004B3C94" w:rsidP="004B3C94"/>
    <w:p w:rsidR="004B3C94" w:rsidRDefault="004B3C94" w:rsidP="004B3C94"/>
    <w:p w:rsidR="004B3C94" w:rsidRDefault="004B3C94" w:rsidP="004B3C94"/>
    <w:p w:rsidR="004B3C94" w:rsidRDefault="004B3C94" w:rsidP="004B3C94"/>
    <w:p w:rsidR="004B3C94" w:rsidRDefault="004B3C94" w:rsidP="004B3C94"/>
    <w:p w:rsidR="00D16DA1" w:rsidRDefault="00D16DA1" w:rsidP="004B3C94"/>
    <w:sectPr w:rsidR="00D16DA1" w:rsidSect="00D16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C94"/>
    <w:rsid w:val="004B3C94"/>
    <w:rsid w:val="008B5817"/>
    <w:rsid w:val="00997A1D"/>
    <w:rsid w:val="00D1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546</Words>
  <Characters>3118</Characters>
  <Application>Microsoft Office Word</Application>
  <DocSecurity>0</DocSecurity>
  <Lines>25</Lines>
  <Paragraphs>7</Paragraphs>
  <ScaleCrop>false</ScaleCrop>
  <Company>Microsoft</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2011-11-27T15:17:00Z</dcterms:created>
  <dcterms:modified xsi:type="dcterms:W3CDTF">2013-04-09T13:13:00Z</dcterms:modified>
</cp:coreProperties>
</file>